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70C8" w14:textId="77777777" w:rsidR="00712EA1" w:rsidRDefault="00712EA1" w:rsidP="002C0EA0">
      <w:pPr>
        <w:spacing w:after="0"/>
        <w:rPr>
          <w:rFonts w:ascii="Arial" w:hAnsi="Arial" w:cs="Arial"/>
          <w:sz w:val="24"/>
          <w:szCs w:val="24"/>
        </w:rPr>
      </w:pPr>
    </w:p>
    <w:p w14:paraId="2B2C716D" w14:textId="77777777" w:rsidR="00005825" w:rsidRDefault="00005825" w:rsidP="000058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Organic seeds </w:t>
      </w:r>
      <w:r w:rsidRPr="003E3A36"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used where available.  However, non-organic seed to be used where no organic alternative is available.  There are also no grounds for a derogation to use non-organic seed on the grounds of seed quality if the variety a user wants to use is registered in the database.</w:t>
      </w:r>
    </w:p>
    <w:p w14:paraId="6984EAB1" w14:textId="77777777" w:rsidR="00005825" w:rsidRDefault="00005825" w:rsidP="002C0EA0">
      <w:pPr>
        <w:spacing w:after="0"/>
        <w:rPr>
          <w:rFonts w:ascii="Arial" w:hAnsi="Arial" w:cs="Arial"/>
          <w:sz w:val="24"/>
          <w:szCs w:val="24"/>
        </w:rPr>
      </w:pPr>
    </w:p>
    <w:p w14:paraId="43E6DAFF" w14:textId="52B4404A" w:rsidR="00E13ED3" w:rsidRDefault="007E3564" w:rsidP="002C0E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C0EA0">
        <w:rPr>
          <w:rFonts w:ascii="Arial" w:hAnsi="Arial" w:cs="Arial"/>
          <w:sz w:val="24"/>
          <w:szCs w:val="24"/>
        </w:rPr>
        <w:t xml:space="preserve"> need the reason(s) for wanting to use non-organic seed in most cases prior to purchases.  Failure to do this may lead to the status of the crop being lost.</w:t>
      </w:r>
    </w:p>
    <w:p w14:paraId="1EF92103" w14:textId="56742883" w:rsidR="002C0EA0" w:rsidRDefault="002C0EA0" w:rsidP="002C0EA0">
      <w:pPr>
        <w:spacing w:after="0"/>
        <w:rPr>
          <w:rFonts w:ascii="Arial" w:hAnsi="Arial" w:cs="Arial"/>
          <w:sz w:val="24"/>
          <w:szCs w:val="24"/>
        </w:rPr>
      </w:pPr>
    </w:p>
    <w:p w14:paraId="4142FAD0" w14:textId="02AC5C18" w:rsidR="002C0EA0" w:rsidRPr="007E3564" w:rsidRDefault="002C0EA0" w:rsidP="002C0EA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E3564">
        <w:rPr>
          <w:rFonts w:ascii="Arial" w:hAnsi="Arial" w:cs="Arial"/>
          <w:b/>
          <w:bCs/>
          <w:sz w:val="24"/>
          <w:szCs w:val="24"/>
          <w:u w:val="single"/>
        </w:rPr>
        <w:t>Getting Approval</w:t>
      </w:r>
    </w:p>
    <w:p w14:paraId="2955C17D" w14:textId="59EC97CD" w:rsidR="002C0EA0" w:rsidRDefault="002C0EA0" w:rsidP="002C0EA0">
      <w:pPr>
        <w:spacing w:after="0"/>
        <w:rPr>
          <w:rFonts w:ascii="Arial" w:hAnsi="Arial" w:cs="Arial"/>
          <w:sz w:val="24"/>
          <w:szCs w:val="24"/>
        </w:rPr>
      </w:pPr>
    </w:p>
    <w:p w14:paraId="64887793" w14:textId="537A18F3" w:rsidR="002C0EA0" w:rsidRDefault="002C0EA0" w:rsidP="002C0E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check the availability of organic seeds on the UK organic seed database at </w:t>
      </w:r>
      <w:proofErr w:type="gramStart"/>
      <w:r>
        <w:rPr>
          <w:rFonts w:ascii="Arial" w:hAnsi="Arial" w:cs="Arial"/>
          <w:sz w:val="24"/>
          <w:szCs w:val="24"/>
        </w:rPr>
        <w:t>www.organicxseeds.co.uk  If</w:t>
      </w:r>
      <w:proofErr w:type="gramEnd"/>
      <w:r>
        <w:rPr>
          <w:rFonts w:ascii="Arial" w:hAnsi="Arial" w:cs="Arial"/>
          <w:sz w:val="24"/>
          <w:szCs w:val="24"/>
        </w:rPr>
        <w:t xml:space="preserve"> web access is not available then availability can be checked by calling our office.</w:t>
      </w:r>
    </w:p>
    <w:p w14:paraId="0ABD8B15" w14:textId="77777777" w:rsidR="002C0EA0" w:rsidRDefault="002C0EA0" w:rsidP="002C0E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E4AD888" w14:textId="02EBD6C0" w:rsidR="002C0EA0" w:rsidRPr="008246A8" w:rsidRDefault="002C0EA0" w:rsidP="002C0E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246A8">
        <w:rPr>
          <w:rFonts w:ascii="Arial" w:hAnsi="Arial" w:cs="Arial"/>
          <w:b/>
          <w:bCs/>
          <w:sz w:val="24"/>
          <w:szCs w:val="24"/>
        </w:rPr>
        <w:t>Single seed varieties:</w:t>
      </w:r>
    </w:p>
    <w:p w14:paraId="2C9A277E" w14:textId="7A756B8E" w:rsidR="002C0EA0" w:rsidRDefault="002C0EA0" w:rsidP="002C0EA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variety that you require is not available as organic seed and alternative varieties of the same crop are not suitable, we will consider your request to use non-organic seed.  The justification must be from the list</w:t>
      </w:r>
      <w:r w:rsidR="007E3564">
        <w:rPr>
          <w:rFonts w:ascii="Arial" w:hAnsi="Arial" w:cs="Arial"/>
          <w:sz w:val="24"/>
          <w:szCs w:val="24"/>
        </w:rPr>
        <w:t xml:space="preserve"> in Section 5.</w:t>
      </w:r>
    </w:p>
    <w:p w14:paraId="60C6EF75" w14:textId="77777777" w:rsidR="002C0EA0" w:rsidRDefault="002C0EA0" w:rsidP="002C0E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B5307E" w14:textId="53E5C2C5" w:rsidR="002C0EA0" w:rsidRPr="008246A8" w:rsidRDefault="002C0EA0" w:rsidP="002C0E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246A8">
        <w:rPr>
          <w:rFonts w:ascii="Arial" w:hAnsi="Arial" w:cs="Arial"/>
          <w:b/>
          <w:bCs/>
          <w:sz w:val="24"/>
          <w:szCs w:val="24"/>
        </w:rPr>
        <w:t>Seed mixes:</w:t>
      </w:r>
    </w:p>
    <w:p w14:paraId="306DD4FC" w14:textId="0090A416" w:rsidR="002C0EA0" w:rsidRDefault="002C0EA0" w:rsidP="002C0E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F8E5528" w14:textId="77777777" w:rsidR="0093091F" w:rsidRDefault="002C0EA0" w:rsidP="002C0EA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bookmarkStart w:id="0" w:name="_Hlk32316923"/>
      <w:r w:rsidRPr="0093091F">
        <w:rPr>
          <w:rFonts w:ascii="Arial" w:hAnsi="Arial" w:cs="Arial"/>
          <w:sz w:val="24"/>
          <w:szCs w:val="24"/>
        </w:rPr>
        <w:t>From the 1</w:t>
      </w:r>
      <w:r w:rsidRPr="0093091F">
        <w:rPr>
          <w:rFonts w:ascii="Arial" w:hAnsi="Arial" w:cs="Arial"/>
          <w:sz w:val="24"/>
          <w:szCs w:val="24"/>
          <w:vertAlign w:val="superscript"/>
        </w:rPr>
        <w:t>st</w:t>
      </w:r>
      <w:r w:rsidRPr="0093091F">
        <w:rPr>
          <w:rFonts w:ascii="Arial" w:hAnsi="Arial" w:cs="Arial"/>
          <w:sz w:val="24"/>
          <w:szCs w:val="24"/>
        </w:rPr>
        <w:t xml:space="preserve"> January 2020 until the 31</w:t>
      </w:r>
      <w:r w:rsidRPr="0093091F">
        <w:rPr>
          <w:rFonts w:ascii="Arial" w:hAnsi="Arial" w:cs="Arial"/>
          <w:sz w:val="24"/>
          <w:szCs w:val="24"/>
          <w:vertAlign w:val="superscript"/>
        </w:rPr>
        <w:t>st</w:t>
      </w:r>
      <w:r w:rsidRPr="0093091F">
        <w:rPr>
          <w:rFonts w:ascii="Arial" w:hAnsi="Arial" w:cs="Arial"/>
          <w:sz w:val="24"/>
          <w:szCs w:val="24"/>
        </w:rPr>
        <w:t xml:space="preserve"> December, it has been decided that the required organic content in an organic grass seed mix, currently at 70%, will be decreased to 50%.</w:t>
      </w:r>
    </w:p>
    <w:p w14:paraId="7D0F0917" w14:textId="77F510B1" w:rsidR="002C0EA0" w:rsidRPr="0093091F" w:rsidRDefault="002C0EA0" w:rsidP="0093091F">
      <w:pPr>
        <w:pStyle w:val="ListParagraph"/>
        <w:spacing w:after="0"/>
        <w:ind w:left="1070"/>
        <w:rPr>
          <w:rFonts w:ascii="Arial" w:hAnsi="Arial" w:cs="Arial"/>
          <w:sz w:val="24"/>
          <w:szCs w:val="24"/>
        </w:rPr>
      </w:pPr>
      <w:r w:rsidRPr="0093091F">
        <w:rPr>
          <w:rFonts w:ascii="Arial" w:hAnsi="Arial" w:cs="Arial"/>
          <w:sz w:val="24"/>
          <w:szCs w:val="24"/>
        </w:rPr>
        <w:t>On 1</w:t>
      </w:r>
      <w:r w:rsidRPr="0093091F">
        <w:rPr>
          <w:rFonts w:ascii="Arial" w:hAnsi="Arial" w:cs="Arial"/>
          <w:sz w:val="24"/>
          <w:szCs w:val="24"/>
          <w:vertAlign w:val="superscript"/>
        </w:rPr>
        <w:t>st</w:t>
      </w:r>
      <w:r w:rsidRPr="0093091F">
        <w:rPr>
          <w:rFonts w:ascii="Arial" w:hAnsi="Arial" w:cs="Arial"/>
          <w:sz w:val="24"/>
          <w:szCs w:val="24"/>
        </w:rPr>
        <w:t xml:space="preserve"> January 2021 it will return to 70%.</w:t>
      </w:r>
    </w:p>
    <w:p w14:paraId="54478EB6" w14:textId="583AD1D4" w:rsidR="002C0EA0" w:rsidRDefault="002C0EA0" w:rsidP="002C0E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909991" w14:textId="78F90FE0" w:rsidR="002C0EA0" w:rsidRDefault="002C0EA0" w:rsidP="002C0EA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least 50% (by weight) of grass </w:t>
      </w:r>
      <w:r w:rsidR="008246A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forage seed mixes must be organic.  If using a mix containing at least </w:t>
      </w:r>
      <w:r w:rsidR="008246A8">
        <w:rPr>
          <w:rFonts w:ascii="Arial" w:hAnsi="Arial" w:cs="Arial"/>
          <w:sz w:val="24"/>
          <w:szCs w:val="24"/>
        </w:rPr>
        <w:t xml:space="preserve">50% organic </w:t>
      </w:r>
      <w:proofErr w:type="gramStart"/>
      <w:r w:rsidR="008246A8">
        <w:rPr>
          <w:rFonts w:ascii="Arial" w:hAnsi="Arial" w:cs="Arial"/>
          <w:sz w:val="24"/>
          <w:szCs w:val="24"/>
        </w:rPr>
        <w:t>seed</w:t>
      </w:r>
      <w:proofErr w:type="gramEnd"/>
      <w:r w:rsidR="008246A8">
        <w:rPr>
          <w:rFonts w:ascii="Arial" w:hAnsi="Arial" w:cs="Arial"/>
          <w:sz w:val="24"/>
          <w:szCs w:val="24"/>
        </w:rPr>
        <w:t xml:space="preserve"> </w:t>
      </w:r>
      <w:r w:rsidR="00FC653E">
        <w:rPr>
          <w:rFonts w:ascii="Arial" w:hAnsi="Arial" w:cs="Arial"/>
          <w:sz w:val="24"/>
          <w:szCs w:val="24"/>
        </w:rPr>
        <w:t xml:space="preserve">you </w:t>
      </w:r>
      <w:r w:rsidR="008246A8">
        <w:rPr>
          <w:rFonts w:ascii="Arial" w:hAnsi="Arial" w:cs="Arial"/>
          <w:sz w:val="24"/>
          <w:szCs w:val="24"/>
        </w:rPr>
        <w:t>will not need to apply for approval prior to purchase.</w:t>
      </w:r>
    </w:p>
    <w:p w14:paraId="07951347" w14:textId="002A7EA9" w:rsidR="008246A8" w:rsidRDefault="008246A8" w:rsidP="008246A8">
      <w:pPr>
        <w:spacing w:after="0"/>
        <w:rPr>
          <w:rFonts w:ascii="Arial" w:hAnsi="Arial" w:cs="Arial"/>
          <w:sz w:val="24"/>
          <w:szCs w:val="24"/>
        </w:rPr>
      </w:pPr>
    </w:p>
    <w:p w14:paraId="1E2CCEB4" w14:textId="77777777" w:rsidR="0093091F" w:rsidRDefault="008246A8" w:rsidP="0093091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Producers requesting approval to use a grass or forage seed mix containing less than 50% organic seed will need to apply prior to purchase.</w:t>
      </w:r>
    </w:p>
    <w:p w14:paraId="30BA1788" w14:textId="3BA73BCC" w:rsidR="008246A8" w:rsidRPr="0093091F" w:rsidRDefault="008246A8" w:rsidP="0093091F">
      <w:pPr>
        <w:pStyle w:val="ListParagraph"/>
        <w:spacing w:after="0"/>
        <w:ind w:left="1070"/>
        <w:rPr>
          <w:rFonts w:ascii="Arial" w:hAnsi="Arial" w:cs="Arial"/>
          <w:sz w:val="24"/>
          <w:szCs w:val="24"/>
        </w:rPr>
      </w:pPr>
      <w:r w:rsidRPr="0093091F">
        <w:rPr>
          <w:rFonts w:ascii="Arial" w:hAnsi="Arial" w:cs="Arial"/>
          <w:sz w:val="24"/>
          <w:szCs w:val="24"/>
        </w:rPr>
        <w:t>Justification will be required for each non-organic variety used.  Approval will only be given where organic seed is not available.</w:t>
      </w:r>
    </w:p>
    <w:p w14:paraId="3B812523" w14:textId="647A7B51" w:rsidR="008246A8" w:rsidRDefault="008246A8" w:rsidP="008246A8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9D9B6D4" w14:textId="55124245" w:rsidR="008246A8" w:rsidRDefault="008246A8" w:rsidP="008246A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Arable silage and whole crop seed mixes may be excluded from this provision and the required organic content will remain at 70%.</w:t>
      </w:r>
    </w:p>
    <w:p w14:paraId="38852FA0" w14:textId="585402A2" w:rsidR="008246A8" w:rsidRDefault="008246A8" w:rsidP="008246A8">
      <w:pPr>
        <w:spacing w:after="0"/>
        <w:rPr>
          <w:rFonts w:ascii="Arial" w:hAnsi="Arial" w:cs="Arial"/>
          <w:sz w:val="24"/>
          <w:szCs w:val="24"/>
        </w:rPr>
      </w:pPr>
    </w:p>
    <w:p w14:paraId="29F5D898" w14:textId="317928DE" w:rsidR="008246A8" w:rsidRDefault="008246A8" w:rsidP="008246A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50% approach also applies to forage mixes.  These include grass clover mixes and </w:t>
      </w:r>
      <w:proofErr w:type="spellStart"/>
      <w:r>
        <w:rPr>
          <w:rFonts w:ascii="Arial" w:hAnsi="Arial" w:cs="Arial"/>
          <w:sz w:val="24"/>
          <w:szCs w:val="24"/>
        </w:rPr>
        <w:t>unharvestable</w:t>
      </w:r>
      <w:proofErr w:type="spellEnd"/>
      <w:r>
        <w:rPr>
          <w:rFonts w:ascii="Arial" w:hAnsi="Arial" w:cs="Arial"/>
          <w:sz w:val="24"/>
          <w:szCs w:val="24"/>
        </w:rPr>
        <w:t xml:space="preserve"> mixes.</w:t>
      </w:r>
    </w:p>
    <w:p w14:paraId="72902286" w14:textId="77777777" w:rsidR="008246A8" w:rsidRPr="008246A8" w:rsidRDefault="008246A8" w:rsidP="008246A8">
      <w:pPr>
        <w:pStyle w:val="ListParagraph"/>
        <w:rPr>
          <w:rFonts w:ascii="Arial" w:hAnsi="Arial" w:cs="Arial"/>
          <w:sz w:val="24"/>
          <w:szCs w:val="24"/>
        </w:rPr>
      </w:pPr>
    </w:p>
    <w:p w14:paraId="10218FA3" w14:textId="792D6DF0" w:rsidR="008246A8" w:rsidRDefault="008246A8" w:rsidP="008246A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unharvestable</w:t>
      </w:r>
      <w:proofErr w:type="spellEnd"/>
      <w:r>
        <w:rPr>
          <w:rFonts w:ascii="Arial" w:hAnsi="Arial" w:cs="Arial"/>
          <w:sz w:val="24"/>
          <w:szCs w:val="24"/>
        </w:rPr>
        <w:t xml:space="preserve"> mix is a mix containing two or more species from the following different groups that cannot be combine harvested:  Cereals, Pulses, Grass and Clovers, Brassicas and Other e.g. Oil Seeds.</w:t>
      </w:r>
    </w:p>
    <w:bookmarkEnd w:id="0"/>
    <w:p w14:paraId="41DE3C36" w14:textId="6AF40824" w:rsidR="008246A8" w:rsidRDefault="008246A8" w:rsidP="008246A8">
      <w:pPr>
        <w:pStyle w:val="ListParagraph"/>
        <w:rPr>
          <w:rFonts w:ascii="Arial" w:hAnsi="Arial" w:cs="Arial"/>
          <w:sz w:val="24"/>
          <w:szCs w:val="24"/>
        </w:rPr>
      </w:pPr>
    </w:p>
    <w:p w14:paraId="2EE9505B" w14:textId="47BC6F87" w:rsidR="00005825" w:rsidRDefault="00005825" w:rsidP="008246A8">
      <w:pPr>
        <w:pStyle w:val="ListParagraph"/>
        <w:rPr>
          <w:rFonts w:ascii="Arial" w:hAnsi="Arial" w:cs="Arial"/>
          <w:sz w:val="24"/>
          <w:szCs w:val="24"/>
        </w:rPr>
      </w:pPr>
    </w:p>
    <w:p w14:paraId="230F57ED" w14:textId="77777777" w:rsidR="00005825" w:rsidRPr="008246A8" w:rsidRDefault="00005825" w:rsidP="008246A8">
      <w:pPr>
        <w:pStyle w:val="ListParagraph"/>
        <w:rPr>
          <w:rFonts w:ascii="Arial" w:hAnsi="Arial" w:cs="Arial"/>
          <w:sz w:val="24"/>
          <w:szCs w:val="24"/>
        </w:rPr>
      </w:pPr>
    </w:p>
    <w:p w14:paraId="5EDF9183" w14:textId="13FC6EC0" w:rsidR="008246A8" w:rsidRPr="008246A8" w:rsidRDefault="008246A8" w:rsidP="008246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246A8">
        <w:rPr>
          <w:rFonts w:ascii="Arial" w:hAnsi="Arial" w:cs="Arial"/>
          <w:b/>
          <w:bCs/>
          <w:sz w:val="24"/>
          <w:szCs w:val="24"/>
        </w:rPr>
        <w:t xml:space="preserve"> Potatoes:</w:t>
      </w:r>
    </w:p>
    <w:p w14:paraId="56317A2A" w14:textId="508A6601" w:rsidR="008246A8" w:rsidRDefault="008246A8" w:rsidP="008246A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 potatoes must be sourced organically.  Approval for non-organic varieties may be given in exceptional circumstances.  Please contact us to discuss the requirements.  Applications will need to be made in writing.</w:t>
      </w:r>
    </w:p>
    <w:p w14:paraId="36B25811" w14:textId="77777777" w:rsidR="007E3564" w:rsidRDefault="007E3564" w:rsidP="007E356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3862DA" w14:textId="1ECEAAB7" w:rsidR="0093091F" w:rsidRPr="007E3564" w:rsidRDefault="008246A8" w:rsidP="007E35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3564">
        <w:rPr>
          <w:rFonts w:ascii="Arial" w:hAnsi="Arial" w:cs="Arial"/>
          <w:b/>
          <w:bCs/>
          <w:sz w:val="24"/>
          <w:szCs w:val="24"/>
        </w:rPr>
        <w:t>Reason for derogation request</w:t>
      </w:r>
    </w:p>
    <w:p w14:paraId="55294DF5" w14:textId="2CA09E73" w:rsidR="0093091F" w:rsidRDefault="0093091F" w:rsidP="00005825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28EB7194" w14:textId="3380F147" w:rsidR="0093091F" w:rsidRDefault="0093091F" w:rsidP="00005825">
      <w:pPr>
        <w:pStyle w:val="ListParagraph"/>
        <w:numPr>
          <w:ilvl w:val="0"/>
          <w:numId w:val="7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varieties of the species, which I want to use, are registered in the UK organic seed database.</w:t>
      </w:r>
    </w:p>
    <w:p w14:paraId="74B4ED08" w14:textId="65EB0C6C" w:rsidR="0093091F" w:rsidRDefault="0093091F" w:rsidP="00005825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05487CFB" w14:textId="44F356DF" w:rsidR="0093091F" w:rsidRDefault="0093091F" w:rsidP="00005825">
      <w:pPr>
        <w:pStyle w:val="ListParagraph"/>
        <w:numPr>
          <w:ilvl w:val="0"/>
          <w:numId w:val="7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seed supplier is unable to deliver the seed or seed potatoes before sowing or planting despite ordering the seed or seed potatoes in reasonable time.</w:t>
      </w:r>
    </w:p>
    <w:p w14:paraId="4D5E6E55" w14:textId="77777777" w:rsidR="0093091F" w:rsidRPr="0093091F" w:rsidRDefault="0093091F" w:rsidP="00005825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465887CC" w14:textId="73F01C7E" w:rsidR="0093091F" w:rsidRDefault="0093091F" w:rsidP="00005825">
      <w:pPr>
        <w:pStyle w:val="ListParagraph"/>
        <w:numPr>
          <w:ilvl w:val="0"/>
          <w:numId w:val="7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variety, which I want to use, is not registered in the database and I can demonstrate that none of the registered alternatives of the same species are appropriate for my production (you will need to indicate the reason they are not appropriate).</w:t>
      </w:r>
    </w:p>
    <w:p w14:paraId="628FB3DB" w14:textId="77777777" w:rsidR="0093091F" w:rsidRPr="0093091F" w:rsidRDefault="0093091F" w:rsidP="00005825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5D8215EB" w14:textId="67C838D2" w:rsidR="0093091F" w:rsidRDefault="0093091F" w:rsidP="00005825">
      <w:pPr>
        <w:pStyle w:val="ListParagraph"/>
        <w:numPr>
          <w:ilvl w:val="0"/>
          <w:numId w:val="7"/>
        </w:num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research purposes.</w:t>
      </w:r>
    </w:p>
    <w:p w14:paraId="3DC8D90C" w14:textId="77777777" w:rsidR="0093091F" w:rsidRPr="0093091F" w:rsidRDefault="0093091F" w:rsidP="00005825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0CAF57D2" w14:textId="61E9EAE5" w:rsidR="0093091F" w:rsidRDefault="0093091F" w:rsidP="00005825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(d1)</w:t>
      </w:r>
      <w:r w:rsidR="000058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test in small scale field trials</w:t>
      </w:r>
    </w:p>
    <w:p w14:paraId="290218FF" w14:textId="5085B957" w:rsidR="0093091F" w:rsidRDefault="0093091F" w:rsidP="00005825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</w:p>
    <w:p w14:paraId="35241C1E" w14:textId="343637B5" w:rsidR="0093091F" w:rsidRDefault="0093091F" w:rsidP="00005825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(d2)</w:t>
      </w:r>
      <w:r w:rsidR="000058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For variety conservation purposes</w:t>
      </w:r>
    </w:p>
    <w:p w14:paraId="4AE85A51" w14:textId="4EDDC42B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CBB914B" w14:textId="32C1C4C3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EA63080" w14:textId="589F7929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8F811DA" w14:textId="5FD1D0FA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F4AFF88" w14:textId="4B39CFC9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3E52186" w14:textId="0843BA72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95453B3" w14:textId="231BBAEB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9DE8862" w14:textId="69230E96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0F37B6B" w14:textId="17D27311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F9519AE" w14:textId="160730FF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CEF5D69" w14:textId="75DF5684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406E9D6" w14:textId="68456F29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AC66F7B" w14:textId="39AF97A1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058BC14" w14:textId="073414C6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40DAAAC" w14:textId="4B5971E8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173C100" w14:textId="10BFF02C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E6D934A" w14:textId="3CB8466A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47223C2" w14:textId="29D27563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9EE1B61" w14:textId="0E9D0580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E8A7E3" w14:textId="507D85A2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A7C6D57" w14:textId="127BAC7A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D948031" w14:textId="3506904C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7DA8BCD" w14:textId="7632094B" w:rsidR="0093091F" w:rsidRDefault="0093091F" w:rsidP="009309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21EBA36" w14:textId="77777777" w:rsidR="00712EA1" w:rsidRDefault="00712EA1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p w14:paraId="436C3329" w14:textId="30972978" w:rsidR="0093091F" w:rsidRDefault="0093091F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</w:t>
      </w:r>
      <w:r w:rsidR="008936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complete this form accurately.  Incomplete forms cannot be processed.</w:t>
      </w:r>
    </w:p>
    <w:p w14:paraId="2F6935B7" w14:textId="723E6899" w:rsidR="0093091F" w:rsidRDefault="0093091F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3969"/>
        <w:gridCol w:w="2126"/>
        <w:gridCol w:w="1843"/>
      </w:tblGrid>
      <w:tr w:rsidR="0093091F" w14:paraId="60D9801F" w14:textId="77777777" w:rsidTr="00F2626C">
        <w:trPr>
          <w:trHeight w:val="375"/>
        </w:trPr>
        <w:tc>
          <w:tcPr>
            <w:tcW w:w="2269" w:type="dxa"/>
            <w:vAlign w:val="center"/>
          </w:tcPr>
          <w:p w14:paraId="5C9F74B6" w14:textId="3A617FF2" w:rsidR="0093091F" w:rsidRDefault="0093091F" w:rsidP="001E5B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Operator 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vAlign w:val="center"/>
          </w:tcPr>
          <w:p w14:paraId="6C4D4740" w14:textId="77777777" w:rsidR="0093091F" w:rsidRDefault="0093091F" w:rsidP="001E5B4A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B359FC" w14:textId="13B49A2B" w:rsidR="0093091F" w:rsidRDefault="0093091F" w:rsidP="001E5B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operator No.</w:t>
            </w:r>
          </w:p>
        </w:tc>
        <w:tc>
          <w:tcPr>
            <w:tcW w:w="1843" w:type="dxa"/>
            <w:vAlign w:val="center"/>
          </w:tcPr>
          <w:p w14:paraId="5A8FFC93" w14:textId="77777777" w:rsidR="0093091F" w:rsidRDefault="0093091F" w:rsidP="001E5B4A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675" w14:paraId="75AD7BD3" w14:textId="77777777" w:rsidTr="00F2626C">
        <w:trPr>
          <w:trHeight w:val="564"/>
        </w:trPr>
        <w:tc>
          <w:tcPr>
            <w:tcW w:w="2269" w:type="dxa"/>
          </w:tcPr>
          <w:p w14:paraId="6861A638" w14:textId="77777777" w:rsidR="00893675" w:rsidRDefault="00893675" w:rsidP="001E5B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1315149C" w14:textId="71E7347C" w:rsidR="00893675" w:rsidRDefault="00893675" w:rsidP="001E5B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9DE714D" w14:textId="77777777" w:rsidR="00893675" w:rsidRDefault="00893675" w:rsidP="001E5B4A">
            <w:pPr>
              <w:pStyle w:val="ListParagraph"/>
              <w:ind w:lef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F9B7C" w14:textId="459A12E5" w:rsidR="0093091F" w:rsidRDefault="0093091F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p w14:paraId="42D3A73E" w14:textId="1C4C7DE1" w:rsidR="00893675" w:rsidRPr="00F2626C" w:rsidRDefault="00893675" w:rsidP="001E5B4A">
      <w:pPr>
        <w:pStyle w:val="ListParagraph"/>
        <w:spacing w:after="0"/>
        <w:ind w:left="-284" w:right="-285"/>
        <w:rPr>
          <w:rFonts w:ascii="Arial" w:hAnsi="Arial" w:cs="Arial"/>
          <w:sz w:val="18"/>
          <w:szCs w:val="18"/>
        </w:rPr>
      </w:pPr>
      <w:r w:rsidRPr="00F2626C">
        <w:rPr>
          <w:rFonts w:ascii="Arial" w:hAnsi="Arial" w:cs="Arial"/>
          <w:sz w:val="18"/>
          <w:szCs w:val="18"/>
        </w:rPr>
        <w:t>*Please enter the justification for a derogation request by inserting one of the letters from the table of options listed on the previous page</w:t>
      </w:r>
      <w:r w:rsidR="007E3564" w:rsidRPr="00F2626C">
        <w:rPr>
          <w:rFonts w:ascii="Arial" w:hAnsi="Arial" w:cs="Arial"/>
          <w:sz w:val="18"/>
          <w:szCs w:val="18"/>
        </w:rPr>
        <w:t xml:space="preserve"> under Section 5</w:t>
      </w:r>
      <w:r w:rsidRPr="00F2626C">
        <w:rPr>
          <w:rFonts w:ascii="Arial" w:hAnsi="Arial" w:cs="Arial"/>
          <w:sz w:val="18"/>
          <w:szCs w:val="18"/>
        </w:rPr>
        <w:t>.  Either (a), (b), (c) or (d).  For (c) you must give written justification below.  **Only relevant for forage mixes.  Please enter the organic/non-organic status of each variety.</w:t>
      </w:r>
    </w:p>
    <w:p w14:paraId="50DBD251" w14:textId="1C205FEB" w:rsidR="00893675" w:rsidRDefault="00893675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p w14:paraId="210C82D4" w14:textId="3B9BC81C" w:rsidR="00893675" w:rsidRDefault="00893675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one sheet for each mix</w:t>
      </w:r>
    </w:p>
    <w:p w14:paraId="6258A793" w14:textId="77777777" w:rsidR="001E5B4A" w:rsidRDefault="001E5B4A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010"/>
        <w:gridCol w:w="1410"/>
        <w:gridCol w:w="1418"/>
        <w:gridCol w:w="1429"/>
        <w:gridCol w:w="1530"/>
        <w:gridCol w:w="1410"/>
      </w:tblGrid>
      <w:tr w:rsidR="001E5B4A" w:rsidRPr="00F2626C" w14:paraId="2A48DA07" w14:textId="77777777" w:rsidTr="001E5B4A">
        <w:tc>
          <w:tcPr>
            <w:tcW w:w="3010" w:type="dxa"/>
          </w:tcPr>
          <w:p w14:paraId="3D2EF4BC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D6FA80A" w14:textId="77D171E4" w:rsidR="00893675" w:rsidRPr="00F2626C" w:rsidRDefault="00893675" w:rsidP="001E5B4A">
            <w:pPr>
              <w:pStyle w:val="ListParagraph"/>
              <w:ind w:lef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Component 1</w:t>
            </w:r>
          </w:p>
        </w:tc>
        <w:tc>
          <w:tcPr>
            <w:tcW w:w="1418" w:type="dxa"/>
          </w:tcPr>
          <w:p w14:paraId="4F8E5602" w14:textId="29754BA5" w:rsidR="00893675" w:rsidRPr="00F2626C" w:rsidRDefault="00893675" w:rsidP="001E5B4A">
            <w:pPr>
              <w:pStyle w:val="ListParagraph"/>
              <w:ind w:lef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Component 2</w:t>
            </w:r>
          </w:p>
        </w:tc>
        <w:tc>
          <w:tcPr>
            <w:tcW w:w="1429" w:type="dxa"/>
          </w:tcPr>
          <w:p w14:paraId="2286646B" w14:textId="24C52565" w:rsidR="00893675" w:rsidRPr="00F2626C" w:rsidRDefault="00893675" w:rsidP="001E5B4A">
            <w:pPr>
              <w:pStyle w:val="ListParagraph"/>
              <w:ind w:lef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Component 3</w:t>
            </w:r>
          </w:p>
        </w:tc>
        <w:tc>
          <w:tcPr>
            <w:tcW w:w="1530" w:type="dxa"/>
          </w:tcPr>
          <w:p w14:paraId="18C7209C" w14:textId="12C568A6" w:rsidR="00893675" w:rsidRPr="00F2626C" w:rsidRDefault="00893675" w:rsidP="001E5B4A">
            <w:pPr>
              <w:pStyle w:val="ListParagraph"/>
              <w:ind w:lef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Component 4</w:t>
            </w:r>
          </w:p>
        </w:tc>
        <w:tc>
          <w:tcPr>
            <w:tcW w:w="1410" w:type="dxa"/>
          </w:tcPr>
          <w:p w14:paraId="2A3ABBF1" w14:textId="16128B92" w:rsidR="00893675" w:rsidRPr="00F2626C" w:rsidRDefault="00893675" w:rsidP="001E5B4A">
            <w:pPr>
              <w:pStyle w:val="ListParagraph"/>
              <w:ind w:lef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Component</w:t>
            </w:r>
            <w:r w:rsidR="001E5B4A" w:rsidRPr="00F2626C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1E5B4A" w:rsidRPr="00F2626C" w14:paraId="25E97B4C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47E11157" w14:textId="620C2C02" w:rsidR="00893675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Crop species</w:t>
            </w:r>
          </w:p>
        </w:tc>
        <w:tc>
          <w:tcPr>
            <w:tcW w:w="1410" w:type="dxa"/>
          </w:tcPr>
          <w:p w14:paraId="2063056F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42A1A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5FD275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199005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5B6EE87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2E37D004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092BECAD" w14:textId="73BD35D4" w:rsidR="00893675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Variety</w:t>
            </w:r>
          </w:p>
        </w:tc>
        <w:tc>
          <w:tcPr>
            <w:tcW w:w="1410" w:type="dxa"/>
          </w:tcPr>
          <w:p w14:paraId="7523690F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257D6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570A275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1523B0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F071830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34AEF03C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2E33F67B" w14:textId="3EE729B3" w:rsidR="00893675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Quantity – kg or no. of seeds</w:t>
            </w:r>
          </w:p>
        </w:tc>
        <w:tc>
          <w:tcPr>
            <w:tcW w:w="1410" w:type="dxa"/>
          </w:tcPr>
          <w:p w14:paraId="1A839C09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5C675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69B5164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8E4FD4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1996470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59FFBBD4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3642F594" w14:textId="5474B98F" w:rsidR="00893675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Justification*</w:t>
            </w:r>
          </w:p>
        </w:tc>
        <w:tc>
          <w:tcPr>
            <w:tcW w:w="1410" w:type="dxa"/>
          </w:tcPr>
          <w:p w14:paraId="41D4090E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C3333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7F538EB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955FEC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E8D9E53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23E5B918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42D5A083" w14:textId="583E0AFC" w:rsidR="00893675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Status of seed**</w:t>
            </w:r>
          </w:p>
        </w:tc>
        <w:tc>
          <w:tcPr>
            <w:tcW w:w="1410" w:type="dxa"/>
          </w:tcPr>
          <w:p w14:paraId="187B9C08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D9B99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FE71B5D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11B65F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28E3075" w14:textId="77777777" w:rsidR="00893675" w:rsidRPr="00F2626C" w:rsidRDefault="00893675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7EB32FD0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3EFA973A" w14:textId="72A3BFD1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Sowing/planting date</w:t>
            </w:r>
          </w:p>
        </w:tc>
        <w:tc>
          <w:tcPr>
            <w:tcW w:w="7197" w:type="dxa"/>
            <w:gridSpan w:val="5"/>
          </w:tcPr>
          <w:p w14:paraId="3C756512" w14:textId="77777777" w:rsidR="001E5B4A" w:rsidRPr="00F2626C" w:rsidRDefault="001E5B4A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7E662542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3B3E3B52" w14:textId="2B96BC69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Area planted – ha/</w:t>
            </w:r>
            <w:proofErr w:type="spellStart"/>
            <w:r w:rsidRPr="00F2626C">
              <w:rPr>
                <w:rFonts w:ascii="Arial" w:hAnsi="Arial" w:cs="Arial"/>
                <w:sz w:val="20"/>
                <w:szCs w:val="20"/>
              </w:rPr>
              <w:t>sq</w:t>
            </w:r>
            <w:proofErr w:type="spellEnd"/>
            <w:r w:rsidRPr="00F2626C">
              <w:rPr>
                <w:rFonts w:ascii="Arial" w:hAnsi="Arial" w:cs="Arial"/>
                <w:sz w:val="20"/>
                <w:szCs w:val="20"/>
              </w:rPr>
              <w:t xml:space="preserve"> metres</w:t>
            </w:r>
          </w:p>
        </w:tc>
        <w:tc>
          <w:tcPr>
            <w:tcW w:w="7197" w:type="dxa"/>
            <w:gridSpan w:val="5"/>
          </w:tcPr>
          <w:p w14:paraId="5D8CD221" w14:textId="77777777" w:rsidR="001E5B4A" w:rsidRPr="00F2626C" w:rsidRDefault="001E5B4A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6350C773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7DA989F4" w14:textId="28F6A33A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Percentage organic</w:t>
            </w:r>
          </w:p>
        </w:tc>
        <w:tc>
          <w:tcPr>
            <w:tcW w:w="7197" w:type="dxa"/>
            <w:gridSpan w:val="5"/>
          </w:tcPr>
          <w:p w14:paraId="0B660169" w14:textId="77777777" w:rsidR="001E5B4A" w:rsidRPr="00F2626C" w:rsidRDefault="001E5B4A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54A3695F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79FC6BC0" w14:textId="3361FE44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Field reference numbers</w:t>
            </w:r>
          </w:p>
        </w:tc>
        <w:tc>
          <w:tcPr>
            <w:tcW w:w="7197" w:type="dxa"/>
            <w:gridSpan w:val="5"/>
          </w:tcPr>
          <w:p w14:paraId="52A30FD6" w14:textId="77777777" w:rsidR="001E5B4A" w:rsidRPr="00F2626C" w:rsidRDefault="001E5B4A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20676F7B" w14:textId="77777777" w:rsidTr="00F2626C">
        <w:trPr>
          <w:trHeight w:val="397"/>
        </w:trPr>
        <w:tc>
          <w:tcPr>
            <w:tcW w:w="3010" w:type="dxa"/>
            <w:vAlign w:val="center"/>
          </w:tcPr>
          <w:p w14:paraId="041E9973" w14:textId="0B9AE753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Supplier</w:t>
            </w:r>
          </w:p>
        </w:tc>
        <w:tc>
          <w:tcPr>
            <w:tcW w:w="7197" w:type="dxa"/>
            <w:gridSpan w:val="5"/>
          </w:tcPr>
          <w:p w14:paraId="1EC5AC15" w14:textId="77777777" w:rsidR="001E5B4A" w:rsidRPr="00F2626C" w:rsidRDefault="001E5B4A" w:rsidP="001E5B4A">
            <w:pPr>
              <w:pStyle w:val="ListParagraph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1E5A5" w14:textId="10D1D2F6" w:rsidR="00893675" w:rsidRPr="00F2626C" w:rsidRDefault="001E5B4A" w:rsidP="001E5B4A">
      <w:pPr>
        <w:pStyle w:val="ListParagraph"/>
        <w:spacing w:after="0"/>
        <w:ind w:left="-284"/>
        <w:rPr>
          <w:rFonts w:ascii="Arial" w:hAnsi="Arial" w:cs="Arial"/>
          <w:sz w:val="18"/>
          <w:szCs w:val="18"/>
        </w:rPr>
      </w:pPr>
      <w:r w:rsidRPr="00F2626C">
        <w:rPr>
          <w:rFonts w:ascii="Arial" w:hAnsi="Arial" w:cs="Arial"/>
          <w:sz w:val="18"/>
          <w:szCs w:val="18"/>
        </w:rPr>
        <w:t>Make extra copies if more than 5 varieties are applied for at one time.</w:t>
      </w:r>
    </w:p>
    <w:p w14:paraId="5C96D42C" w14:textId="21568DA7" w:rsidR="001E5B4A" w:rsidRDefault="001E5B4A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1E5B4A" w14:paraId="35373129" w14:textId="77777777" w:rsidTr="001E5B4A">
        <w:tc>
          <w:tcPr>
            <w:tcW w:w="10202" w:type="dxa"/>
          </w:tcPr>
          <w:p w14:paraId="4FB0303B" w14:textId="5EDFEB4A" w:rsidR="001E5B4A" w:rsidRDefault="001E5B4A" w:rsidP="001E5B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Complete box to explain the justification if reason (c) is used (provide additional information if available).</w:t>
            </w:r>
          </w:p>
        </w:tc>
      </w:tr>
      <w:tr w:rsidR="001E5B4A" w14:paraId="55380BA8" w14:textId="77777777" w:rsidTr="001E5B4A">
        <w:trPr>
          <w:trHeight w:val="1200"/>
        </w:trPr>
        <w:tc>
          <w:tcPr>
            <w:tcW w:w="10202" w:type="dxa"/>
          </w:tcPr>
          <w:p w14:paraId="2165B0B0" w14:textId="77777777" w:rsidR="001E5B4A" w:rsidRDefault="001E5B4A" w:rsidP="001E5B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A2C9F" w14:textId="77777777" w:rsidR="00712EA1" w:rsidRDefault="00712EA1" w:rsidP="001E5B4A">
      <w:pPr>
        <w:pStyle w:val="ListParagraph"/>
        <w:spacing w:after="0"/>
        <w:ind w:left="-284"/>
        <w:rPr>
          <w:rFonts w:ascii="Arial" w:hAnsi="Arial" w:cs="Arial"/>
          <w:b/>
          <w:bCs/>
          <w:sz w:val="24"/>
          <w:szCs w:val="24"/>
        </w:rPr>
      </w:pPr>
    </w:p>
    <w:p w14:paraId="559204B3" w14:textId="61F7490C" w:rsidR="001E5B4A" w:rsidRPr="001E5B4A" w:rsidRDefault="001E5B4A" w:rsidP="001E5B4A">
      <w:pPr>
        <w:pStyle w:val="ListParagraph"/>
        <w:spacing w:after="0"/>
        <w:ind w:left="-284"/>
        <w:rPr>
          <w:rFonts w:ascii="Arial" w:hAnsi="Arial" w:cs="Arial"/>
          <w:b/>
          <w:bCs/>
          <w:sz w:val="24"/>
          <w:szCs w:val="24"/>
        </w:rPr>
      </w:pPr>
      <w:r w:rsidRPr="001E5B4A">
        <w:rPr>
          <w:rFonts w:ascii="Arial" w:hAnsi="Arial" w:cs="Arial"/>
          <w:b/>
          <w:bCs/>
          <w:sz w:val="24"/>
          <w:szCs w:val="24"/>
        </w:rPr>
        <w:t>CERTFICATION BODY APPROVAL</w:t>
      </w:r>
    </w:p>
    <w:tbl>
      <w:tblPr>
        <w:tblStyle w:val="TableGrid"/>
        <w:tblW w:w="10202" w:type="dxa"/>
        <w:tblInd w:w="-284" w:type="dxa"/>
        <w:tblLook w:val="04A0" w:firstRow="1" w:lastRow="0" w:firstColumn="1" w:lastColumn="0" w:noHBand="0" w:noVBand="1"/>
      </w:tblPr>
      <w:tblGrid>
        <w:gridCol w:w="2973"/>
        <w:gridCol w:w="2551"/>
        <w:gridCol w:w="2410"/>
        <w:gridCol w:w="2268"/>
      </w:tblGrid>
      <w:tr w:rsidR="001E5B4A" w:rsidRPr="00F2626C" w14:paraId="0C39ED11" w14:textId="77777777" w:rsidTr="00F2626C">
        <w:trPr>
          <w:trHeight w:val="567"/>
        </w:trPr>
        <w:tc>
          <w:tcPr>
            <w:tcW w:w="2973" w:type="dxa"/>
            <w:vAlign w:val="center"/>
          </w:tcPr>
          <w:p w14:paraId="16F8122D" w14:textId="4D06AE63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Date application received</w:t>
            </w:r>
          </w:p>
        </w:tc>
        <w:tc>
          <w:tcPr>
            <w:tcW w:w="2551" w:type="dxa"/>
            <w:vAlign w:val="center"/>
          </w:tcPr>
          <w:p w14:paraId="45DE18BF" w14:textId="7777777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682D67" w14:textId="16051F62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Approved/ Not approved</w:t>
            </w:r>
          </w:p>
        </w:tc>
        <w:tc>
          <w:tcPr>
            <w:tcW w:w="2268" w:type="dxa"/>
            <w:vAlign w:val="center"/>
          </w:tcPr>
          <w:p w14:paraId="5BA2B656" w14:textId="7777777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48F3ED11" w14:textId="77777777" w:rsidTr="00F2626C">
        <w:trPr>
          <w:trHeight w:val="567"/>
        </w:trPr>
        <w:tc>
          <w:tcPr>
            <w:tcW w:w="2973" w:type="dxa"/>
            <w:vAlign w:val="center"/>
          </w:tcPr>
          <w:p w14:paraId="25486744" w14:textId="42B04946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2551" w:type="dxa"/>
            <w:vAlign w:val="center"/>
          </w:tcPr>
          <w:p w14:paraId="65AE571F" w14:textId="7777777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511BAC" w14:textId="3BCA81AB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268" w:type="dxa"/>
            <w:vAlign w:val="center"/>
          </w:tcPr>
          <w:p w14:paraId="7E9F8666" w14:textId="7777777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71F5A132" w14:textId="77777777" w:rsidTr="00F2626C">
        <w:trPr>
          <w:trHeight w:val="567"/>
        </w:trPr>
        <w:tc>
          <w:tcPr>
            <w:tcW w:w="2973" w:type="dxa"/>
            <w:vAlign w:val="center"/>
          </w:tcPr>
          <w:p w14:paraId="50DA8250" w14:textId="366E92F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551" w:type="dxa"/>
            <w:vAlign w:val="center"/>
          </w:tcPr>
          <w:p w14:paraId="69C6086F" w14:textId="7777777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E6E34" w14:textId="4AFAD572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68" w:type="dxa"/>
            <w:vAlign w:val="center"/>
          </w:tcPr>
          <w:p w14:paraId="0F169F9A" w14:textId="77777777" w:rsidR="001E5B4A" w:rsidRPr="00F2626C" w:rsidRDefault="001E5B4A" w:rsidP="00F262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4A" w:rsidRPr="00F2626C" w14:paraId="1F0DC8CB" w14:textId="77777777" w:rsidTr="00F2626C">
        <w:trPr>
          <w:trHeight w:val="874"/>
        </w:trPr>
        <w:tc>
          <w:tcPr>
            <w:tcW w:w="2973" w:type="dxa"/>
          </w:tcPr>
          <w:p w14:paraId="7735FB97" w14:textId="5BEFFCA5" w:rsidR="001E5B4A" w:rsidRPr="00F2626C" w:rsidRDefault="001E5B4A" w:rsidP="001E5B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626C">
              <w:rPr>
                <w:rFonts w:ascii="Arial" w:hAnsi="Arial" w:cs="Arial"/>
                <w:sz w:val="20"/>
                <w:szCs w:val="20"/>
              </w:rPr>
              <w:t>Reason not approved</w:t>
            </w:r>
          </w:p>
        </w:tc>
        <w:tc>
          <w:tcPr>
            <w:tcW w:w="7229" w:type="dxa"/>
            <w:gridSpan w:val="3"/>
          </w:tcPr>
          <w:p w14:paraId="538B38C5" w14:textId="77777777" w:rsidR="001E5B4A" w:rsidRPr="00F2626C" w:rsidRDefault="001E5B4A" w:rsidP="001E5B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DCAEC" w14:textId="77777777" w:rsidR="001E5B4A" w:rsidRPr="0093091F" w:rsidRDefault="001E5B4A" w:rsidP="001E5B4A">
      <w:pPr>
        <w:pStyle w:val="ListParagraph"/>
        <w:spacing w:after="0"/>
        <w:ind w:left="-284"/>
        <w:rPr>
          <w:rFonts w:ascii="Arial" w:hAnsi="Arial" w:cs="Arial"/>
          <w:sz w:val="24"/>
          <w:szCs w:val="24"/>
        </w:rPr>
      </w:pPr>
    </w:p>
    <w:sectPr w:rsidR="001E5B4A" w:rsidRPr="0093091F" w:rsidSect="00712EA1">
      <w:headerReference w:type="default" r:id="rId8"/>
      <w:footerReference w:type="default" r:id="rId9"/>
      <w:pgSz w:w="11906" w:h="16838"/>
      <w:pgMar w:top="1134" w:right="1134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5606" w14:textId="77777777" w:rsidR="00893675" w:rsidRDefault="00893675" w:rsidP="00893675">
      <w:pPr>
        <w:spacing w:after="0" w:line="240" w:lineRule="auto"/>
      </w:pPr>
      <w:r>
        <w:separator/>
      </w:r>
    </w:p>
  </w:endnote>
  <w:endnote w:type="continuationSeparator" w:id="0">
    <w:p w14:paraId="3E214F1E" w14:textId="77777777" w:rsidR="00893675" w:rsidRDefault="00893675" w:rsidP="0089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84D5" w14:textId="63302DBA" w:rsidR="00067CC8" w:rsidRDefault="00067CC8" w:rsidP="00067CC8">
    <w:pPr>
      <w:pStyle w:val="Footer"/>
      <w:jc w:val="center"/>
      <w:rPr>
        <w:rFonts w:ascii="Arial" w:hAnsi="Arial" w:cs="Arial"/>
        <w:sz w:val="14"/>
        <w:szCs w:val="14"/>
      </w:rPr>
    </w:pPr>
    <w:r w:rsidRPr="00067CC8">
      <w:rPr>
        <w:rFonts w:ascii="Arial" w:hAnsi="Arial" w:cs="Arial"/>
        <w:sz w:val="14"/>
        <w:szCs w:val="14"/>
      </w:rPr>
      <w:t xml:space="preserve">31, Turbine way, Eco-Tec Business Park, Swaffham, Norfolk, PE37 7XD, Email: </w:t>
    </w:r>
    <w:proofErr w:type="gramStart"/>
    <w:r w:rsidRPr="00067CC8">
      <w:rPr>
        <w:rFonts w:ascii="Arial" w:hAnsi="Arial" w:cs="Arial"/>
        <w:sz w:val="14"/>
        <w:szCs w:val="14"/>
      </w:rPr>
      <w:t>info@orgfoodfed.com  Web</w:t>
    </w:r>
    <w:proofErr w:type="gramEnd"/>
    <w:r w:rsidRPr="00067CC8">
      <w:rPr>
        <w:rFonts w:ascii="Arial" w:hAnsi="Arial" w:cs="Arial"/>
        <w:sz w:val="14"/>
        <w:szCs w:val="14"/>
      </w:rPr>
      <w:t>: www.orgfoodfed.com</w:t>
    </w:r>
  </w:p>
  <w:p w14:paraId="4A5712EF" w14:textId="54263281" w:rsidR="00067CC8" w:rsidRDefault="00067CC8" w:rsidP="00067CC8">
    <w:pPr>
      <w:pStyle w:val="Footer"/>
      <w:jc w:val="center"/>
      <w:rPr>
        <w:rFonts w:ascii="Arial" w:hAnsi="Arial" w:cs="Arial"/>
        <w:sz w:val="14"/>
        <w:szCs w:val="14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30"/>
      <w:gridCol w:w="1531"/>
      <w:gridCol w:w="1531"/>
      <w:gridCol w:w="1531"/>
      <w:gridCol w:w="1531"/>
    </w:tblGrid>
    <w:tr w:rsidR="00067CC8" w:rsidRPr="00067CC8" w14:paraId="43AB757D" w14:textId="77777777" w:rsidTr="00067CC8">
      <w:trPr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0EDAF8" w14:textId="77777777" w:rsidR="00067CC8" w:rsidRPr="00067CC8" w:rsidRDefault="00067CC8" w:rsidP="00067CC8">
          <w:pPr>
            <w:pStyle w:val="Head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Fonts w:ascii="Arial" w:hAnsi="Arial" w:cs="Arial"/>
              <w:sz w:val="12"/>
              <w:szCs w:val="12"/>
            </w:rPr>
            <w:t>Document No: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F3504E" w14:textId="77777777" w:rsidR="00067CC8" w:rsidRPr="00067CC8" w:rsidRDefault="00067CC8" w:rsidP="00067CC8">
          <w:pPr>
            <w:pStyle w:val="Head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Fonts w:ascii="Arial" w:hAnsi="Arial" w:cs="Arial"/>
              <w:sz w:val="12"/>
              <w:szCs w:val="12"/>
            </w:rPr>
            <w:t>Revision No: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5CB5F9" w14:textId="77777777" w:rsidR="00067CC8" w:rsidRPr="00067CC8" w:rsidRDefault="00067CC8" w:rsidP="00067CC8">
          <w:pPr>
            <w:pStyle w:val="Head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Fonts w:ascii="Arial" w:hAnsi="Arial" w:cs="Arial"/>
              <w:sz w:val="12"/>
              <w:szCs w:val="12"/>
            </w:rPr>
            <w:t>Issue Date: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BDF231" w14:textId="77777777" w:rsidR="00067CC8" w:rsidRPr="00067CC8" w:rsidRDefault="00067CC8" w:rsidP="00067CC8">
          <w:pPr>
            <w:pStyle w:val="Head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Fonts w:ascii="Arial" w:hAnsi="Arial" w:cs="Arial"/>
              <w:sz w:val="12"/>
              <w:szCs w:val="12"/>
            </w:rPr>
            <w:t>Issued By: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010861" w14:textId="77777777" w:rsidR="00067CC8" w:rsidRPr="00067CC8" w:rsidRDefault="00067CC8" w:rsidP="00067CC8">
          <w:pPr>
            <w:pStyle w:val="Head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Fonts w:ascii="Arial" w:hAnsi="Arial" w:cs="Arial"/>
              <w:sz w:val="12"/>
              <w:szCs w:val="12"/>
            </w:rPr>
            <w:t>Page No.</w:t>
          </w:r>
        </w:p>
      </w:tc>
    </w:tr>
    <w:tr w:rsidR="00067CC8" w:rsidRPr="00067CC8" w14:paraId="4E38B787" w14:textId="77777777" w:rsidTr="00067CC8">
      <w:trPr>
        <w:jc w:val="center"/>
      </w:trPr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C706D1" w14:textId="7E4B20D2" w:rsidR="00067CC8" w:rsidRPr="00067CC8" w:rsidRDefault="00067CC8" w:rsidP="00067CC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566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D4191" w14:textId="77777777" w:rsidR="00067CC8" w:rsidRPr="00067CC8" w:rsidRDefault="00067CC8" w:rsidP="00067CC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Fonts w:ascii="Arial" w:hAnsi="Arial" w:cs="Arial"/>
              <w:sz w:val="12"/>
              <w:szCs w:val="12"/>
            </w:rPr>
            <w:t>03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A90FA7" w14:textId="2D85DABA" w:rsidR="00067CC8" w:rsidRPr="00067CC8" w:rsidRDefault="00067CC8" w:rsidP="00067CC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10/01/2020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CA2115" w14:textId="77777777" w:rsidR="00067CC8" w:rsidRPr="00067CC8" w:rsidRDefault="00067CC8" w:rsidP="00067CC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proofErr w:type="spellStart"/>
          <w:proofErr w:type="gramStart"/>
          <w:r w:rsidRPr="00067CC8">
            <w:rPr>
              <w:rFonts w:ascii="Arial" w:hAnsi="Arial" w:cs="Arial"/>
              <w:sz w:val="12"/>
              <w:szCs w:val="12"/>
            </w:rPr>
            <w:t>J.Weldon</w:t>
          </w:r>
          <w:proofErr w:type="spellEnd"/>
          <w:proofErr w:type="gramEnd"/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63EAF0" w14:textId="77777777" w:rsidR="00067CC8" w:rsidRPr="00067CC8" w:rsidRDefault="00067CC8" w:rsidP="00067CC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fldChar w:fldCharType="begin"/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instrText xml:space="preserve"> PAGE </w:instrText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fldChar w:fldCharType="separate"/>
          </w:r>
          <w:r w:rsidRPr="00067CC8">
            <w:rPr>
              <w:rStyle w:val="PageNumber"/>
              <w:rFonts w:ascii="Arial" w:hAnsi="Arial" w:cs="Arial"/>
              <w:noProof/>
              <w:sz w:val="12"/>
              <w:szCs w:val="12"/>
            </w:rPr>
            <w:t>2</w:t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fldChar w:fldCharType="end"/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t xml:space="preserve"> </w:t>
          </w:r>
          <w:r w:rsidRPr="00067CC8">
            <w:rPr>
              <w:rFonts w:ascii="Arial" w:hAnsi="Arial" w:cs="Arial"/>
              <w:sz w:val="12"/>
              <w:szCs w:val="12"/>
            </w:rPr>
            <w:t xml:space="preserve">of  </w:t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fldChar w:fldCharType="begin"/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fldChar w:fldCharType="separate"/>
          </w:r>
          <w:r w:rsidRPr="00067CC8">
            <w:rPr>
              <w:rStyle w:val="PageNumber"/>
              <w:rFonts w:ascii="Arial" w:hAnsi="Arial" w:cs="Arial"/>
              <w:noProof/>
              <w:sz w:val="12"/>
              <w:szCs w:val="12"/>
            </w:rPr>
            <w:t>2</w:t>
          </w:r>
          <w:r w:rsidRPr="00067CC8">
            <w:rPr>
              <w:rStyle w:val="PageNumber"/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586C6FEE" w14:textId="77777777" w:rsidR="00067CC8" w:rsidRPr="00067CC8" w:rsidRDefault="00067CC8" w:rsidP="00067CC8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871D" w14:textId="77777777" w:rsidR="00893675" w:rsidRDefault="00893675" w:rsidP="00893675">
      <w:pPr>
        <w:spacing w:after="0" w:line="240" w:lineRule="auto"/>
      </w:pPr>
      <w:r>
        <w:separator/>
      </w:r>
    </w:p>
  </w:footnote>
  <w:footnote w:type="continuationSeparator" w:id="0">
    <w:p w14:paraId="161CD964" w14:textId="77777777" w:rsidR="00893675" w:rsidRDefault="00893675" w:rsidP="0089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18A3" w14:textId="14FD6578" w:rsidR="00893675" w:rsidRPr="00FC653E" w:rsidRDefault="00067CC8" w:rsidP="00893675">
    <w:pPr>
      <w:pStyle w:val="Header"/>
      <w:spacing w:after="240"/>
      <w:jc w:val="center"/>
      <w:rPr>
        <w:rFonts w:ascii="Arial" w:hAnsi="Arial" w:cs="Arial"/>
        <w:b/>
        <w:bCs/>
        <w:color w:val="336600"/>
        <w:sz w:val="36"/>
        <w:szCs w:val="36"/>
      </w:rPr>
    </w:pPr>
    <w:r w:rsidRPr="00FC653E">
      <w:rPr>
        <w:noProof/>
        <w:color w:val="33660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82A725A" wp14:editId="4C8AF890">
          <wp:simplePos x="0" y="0"/>
          <wp:positionH relativeFrom="margin">
            <wp:posOffset>-310515</wp:posOffset>
          </wp:positionH>
          <wp:positionV relativeFrom="paragraph">
            <wp:posOffset>-65405</wp:posOffset>
          </wp:positionV>
          <wp:extent cx="836763" cy="80420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63" cy="804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675" w:rsidRPr="00FC653E">
      <w:rPr>
        <w:rFonts w:ascii="Arial" w:hAnsi="Arial" w:cs="Arial"/>
        <w:b/>
        <w:bCs/>
        <w:color w:val="336600"/>
        <w:sz w:val="36"/>
        <w:szCs w:val="36"/>
      </w:rPr>
      <w:t>ORGANIC FOOD FEDERATION</w:t>
    </w:r>
  </w:p>
  <w:p w14:paraId="175A7E7B" w14:textId="346A4CC1" w:rsidR="00893675" w:rsidRPr="00893675" w:rsidRDefault="00893675" w:rsidP="00893675">
    <w:pPr>
      <w:pStyle w:val="Header"/>
      <w:spacing w:after="240"/>
      <w:jc w:val="center"/>
      <w:rPr>
        <w:rFonts w:ascii="Arial" w:hAnsi="Arial" w:cs="Arial"/>
        <w:b/>
        <w:bCs/>
        <w:sz w:val="28"/>
        <w:szCs w:val="28"/>
      </w:rPr>
    </w:pPr>
    <w:r w:rsidRPr="00893675">
      <w:rPr>
        <w:rFonts w:ascii="Arial" w:hAnsi="Arial" w:cs="Arial"/>
        <w:b/>
        <w:bCs/>
        <w:sz w:val="28"/>
        <w:szCs w:val="28"/>
      </w:rPr>
      <w:t>APPLICATION TO USE NON-ORGANIC SEED MIX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CC6"/>
    <w:multiLevelType w:val="hybridMultilevel"/>
    <w:tmpl w:val="AF04B35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0E7B"/>
    <w:multiLevelType w:val="hybridMultilevel"/>
    <w:tmpl w:val="C26E7482"/>
    <w:lvl w:ilvl="0" w:tplc="52FCEB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10C39"/>
    <w:multiLevelType w:val="hybridMultilevel"/>
    <w:tmpl w:val="1CB00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B4F23"/>
    <w:multiLevelType w:val="hybridMultilevel"/>
    <w:tmpl w:val="49CA47AE"/>
    <w:lvl w:ilvl="0" w:tplc="A3C4FF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426CE2"/>
    <w:multiLevelType w:val="hybridMultilevel"/>
    <w:tmpl w:val="DB70EF22"/>
    <w:lvl w:ilvl="0" w:tplc="877AC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7669"/>
    <w:multiLevelType w:val="hybridMultilevel"/>
    <w:tmpl w:val="BB180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2364D0"/>
    <w:multiLevelType w:val="hybridMultilevel"/>
    <w:tmpl w:val="8112FA8C"/>
    <w:lvl w:ilvl="0" w:tplc="B210A1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A0"/>
    <w:rsid w:val="00005825"/>
    <w:rsid w:val="00067CC8"/>
    <w:rsid w:val="001E5B4A"/>
    <w:rsid w:val="002C0EA0"/>
    <w:rsid w:val="00712EA1"/>
    <w:rsid w:val="007E3564"/>
    <w:rsid w:val="008246A8"/>
    <w:rsid w:val="00893675"/>
    <w:rsid w:val="0093091F"/>
    <w:rsid w:val="00E13ED3"/>
    <w:rsid w:val="00F2626C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9E1B3B"/>
  <w15:chartTrackingRefBased/>
  <w15:docId w15:val="{097CD8CD-25C0-48C6-A3A3-FE5C1389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A0"/>
    <w:pPr>
      <w:ind w:left="720"/>
      <w:contextualSpacing/>
    </w:pPr>
  </w:style>
  <w:style w:type="table" w:styleId="TableGrid">
    <w:name w:val="Table Grid"/>
    <w:basedOn w:val="TableNormal"/>
    <w:uiPriority w:val="39"/>
    <w:rsid w:val="0093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9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3675"/>
  </w:style>
  <w:style w:type="paragraph" w:styleId="Footer">
    <w:name w:val="footer"/>
    <w:basedOn w:val="Normal"/>
    <w:link w:val="FooterChar"/>
    <w:unhideWhenUsed/>
    <w:rsid w:val="0089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3675"/>
  </w:style>
  <w:style w:type="character" w:styleId="PageNumber">
    <w:name w:val="page number"/>
    <w:basedOn w:val="DefaultParagraphFont"/>
    <w:semiHidden/>
    <w:rsid w:val="0006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69D8-BC9B-4204-9B5D-2D826105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cp:lastPrinted>2020-02-11T15:54:00Z</cp:lastPrinted>
  <dcterms:created xsi:type="dcterms:W3CDTF">2020-02-11T09:50:00Z</dcterms:created>
  <dcterms:modified xsi:type="dcterms:W3CDTF">2020-02-11T15:54:00Z</dcterms:modified>
</cp:coreProperties>
</file>